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04" w:rsidRPr="008D789A" w:rsidRDefault="008E4E04" w:rsidP="008E4E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9A">
        <w:rPr>
          <w:rFonts w:ascii="Times New Roman" w:hAnsi="Times New Roman" w:cs="Times New Roman"/>
          <w:b/>
          <w:sz w:val="28"/>
          <w:szCs w:val="28"/>
        </w:rPr>
        <w:t xml:space="preserve">Ten Differences </w:t>
      </w:r>
      <w:proofErr w:type="gramStart"/>
      <w:r w:rsidRPr="008D789A">
        <w:rPr>
          <w:rFonts w:ascii="Times New Roman" w:hAnsi="Times New Roman" w:cs="Times New Roman"/>
          <w:b/>
          <w:sz w:val="28"/>
          <w:szCs w:val="28"/>
        </w:rPr>
        <w:t>Between</w:t>
      </w:r>
      <w:proofErr w:type="gramEnd"/>
      <w:r w:rsidRPr="008D789A">
        <w:rPr>
          <w:rFonts w:ascii="Times New Roman" w:hAnsi="Times New Roman" w:cs="Times New Roman"/>
          <w:b/>
          <w:sz w:val="28"/>
          <w:szCs w:val="28"/>
        </w:rPr>
        <w:t xml:space="preserve"> Therapeutic and Forensic Relationships</w:t>
      </w:r>
      <w:r w:rsidR="00A65386">
        <w:rPr>
          <w:rFonts w:ascii="Times New Roman" w:hAnsi="Times New Roman" w:cs="Times New Roman"/>
          <w:b/>
          <w:sz w:val="28"/>
          <w:szCs w:val="28"/>
        </w:rPr>
        <w:t>*</w:t>
      </w:r>
      <w:r w:rsidRPr="008D789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944"/>
        <w:gridCol w:w="3634"/>
        <w:gridCol w:w="3566"/>
        <w:gridCol w:w="3544"/>
      </w:tblGrid>
      <w:tr w:rsidR="008E4E04" w:rsidRPr="008D789A" w:rsidTr="00A65386">
        <w:trPr>
          <w:trHeight w:val="251"/>
        </w:trPr>
        <w:tc>
          <w:tcPr>
            <w:tcW w:w="3944" w:type="dxa"/>
          </w:tcPr>
          <w:p w:rsidR="00131905" w:rsidRPr="005D1000" w:rsidRDefault="00131905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:rsidR="00131905" w:rsidRPr="008D789A" w:rsidRDefault="008E4E04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b/>
                <w:sz w:val="20"/>
                <w:szCs w:val="20"/>
              </w:rPr>
              <w:t>Care Provision</w:t>
            </w:r>
          </w:p>
        </w:tc>
        <w:tc>
          <w:tcPr>
            <w:tcW w:w="3566" w:type="dxa"/>
          </w:tcPr>
          <w:p w:rsidR="00131905" w:rsidRPr="008D789A" w:rsidRDefault="008E4E04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b/>
                <w:sz w:val="20"/>
                <w:szCs w:val="20"/>
              </w:rPr>
              <w:t>Forensic Evaluation</w:t>
            </w:r>
          </w:p>
        </w:tc>
        <w:tc>
          <w:tcPr>
            <w:tcW w:w="3544" w:type="dxa"/>
          </w:tcPr>
          <w:p w:rsidR="008E4E04" w:rsidRPr="005D1000" w:rsidRDefault="005D1000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Forensic Therapy</w:t>
            </w:r>
          </w:p>
        </w:tc>
      </w:tr>
      <w:tr w:rsidR="00A65386" w:rsidRPr="008D789A" w:rsidTr="008D789A">
        <w:trPr>
          <w:trHeight w:val="791"/>
        </w:trPr>
        <w:tc>
          <w:tcPr>
            <w:tcW w:w="3944" w:type="dxa"/>
          </w:tcPr>
          <w:p w:rsidR="00A65386" w:rsidRPr="005D1000" w:rsidRDefault="00A65386" w:rsidP="003252C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goal of the professional in each relationship</w:t>
            </w:r>
          </w:p>
        </w:tc>
        <w:tc>
          <w:tcPr>
            <w:tcW w:w="3634" w:type="dxa"/>
          </w:tcPr>
          <w:p w:rsidR="00A65386" w:rsidRPr="008D789A" w:rsidRDefault="00A65386" w:rsidP="003252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Therapist attempts to benefit the patient by working within the therapeutic relationship</w:t>
            </w:r>
          </w:p>
        </w:tc>
        <w:tc>
          <w:tcPr>
            <w:tcW w:w="3566" w:type="dxa"/>
          </w:tcPr>
          <w:p w:rsidR="00A65386" w:rsidRPr="00131905" w:rsidRDefault="00A65386" w:rsidP="003252C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05">
              <w:rPr>
                <w:rFonts w:ascii="Times New Roman" w:hAnsi="Times New Roman" w:cs="Times New Roman"/>
                <w:b/>
                <w:sz w:val="20"/>
                <w:szCs w:val="20"/>
              </w:rPr>
              <w:t>Evaluator advocates for the results and implications of the evaluation for the benefit of the court</w:t>
            </w:r>
          </w:p>
        </w:tc>
        <w:tc>
          <w:tcPr>
            <w:tcW w:w="3544" w:type="dxa"/>
          </w:tcPr>
          <w:p w:rsidR="00A65386" w:rsidRPr="008D789A" w:rsidRDefault="00A65386" w:rsidP="003252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Improve psychological functioning especially related to improving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psycholegal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variables</w:t>
            </w:r>
          </w:p>
          <w:p w:rsidR="00A65386" w:rsidRPr="008D789A" w:rsidRDefault="00A65386" w:rsidP="003252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E04" w:rsidRPr="008D789A" w:rsidTr="008D789A">
        <w:trPr>
          <w:trHeight w:val="791"/>
        </w:trPr>
        <w:tc>
          <w:tcPr>
            <w:tcW w:w="3944" w:type="dxa"/>
          </w:tcPr>
          <w:p w:rsidR="008E4E04" w:rsidRPr="005D1000" w:rsidRDefault="008E4E04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Whose client is patient/litigant?</w:t>
            </w:r>
          </w:p>
        </w:tc>
        <w:tc>
          <w:tcPr>
            <w:tcW w:w="3634" w:type="dxa"/>
          </w:tcPr>
          <w:p w:rsidR="008E4E04" w:rsidRPr="008D789A" w:rsidRDefault="008E4E04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 mental health practitioner</w:t>
            </w:r>
          </w:p>
        </w:tc>
        <w:tc>
          <w:tcPr>
            <w:tcW w:w="3566" w:type="dxa"/>
          </w:tcPr>
          <w:p w:rsidR="008E4E04" w:rsidRPr="008D789A" w:rsidRDefault="008E4E04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 attorney</w:t>
            </w:r>
          </w:p>
        </w:tc>
        <w:tc>
          <w:tcPr>
            <w:tcW w:w="3544" w:type="dxa"/>
          </w:tcPr>
          <w:p w:rsidR="008E4E04" w:rsidRPr="008D789A" w:rsidRDefault="00131905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Attorney and Therapist</w:t>
            </w:r>
          </w:p>
        </w:tc>
      </w:tr>
      <w:tr w:rsidR="008E4E04" w:rsidRPr="008D789A" w:rsidTr="008D789A">
        <w:trPr>
          <w:trHeight w:val="881"/>
        </w:trPr>
        <w:tc>
          <w:tcPr>
            <w:tcW w:w="3944" w:type="dxa"/>
          </w:tcPr>
          <w:p w:rsidR="008E4E04" w:rsidRPr="005D1000" w:rsidRDefault="008E4E04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relational privilege that governs disclosure in each relationship</w:t>
            </w:r>
          </w:p>
        </w:tc>
        <w:tc>
          <w:tcPr>
            <w:tcW w:w="3634" w:type="dxa"/>
          </w:tcPr>
          <w:p w:rsidR="008E4E04" w:rsidRPr="008D789A" w:rsidRDefault="008E4E04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Therapist-patient privilege</w:t>
            </w:r>
          </w:p>
        </w:tc>
        <w:tc>
          <w:tcPr>
            <w:tcW w:w="3566" w:type="dxa"/>
          </w:tcPr>
          <w:p w:rsidR="008E4E04" w:rsidRPr="008D789A" w:rsidRDefault="008E4E04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Attorney-client and attorney work-product privilege</w:t>
            </w:r>
          </w:p>
        </w:tc>
        <w:tc>
          <w:tcPr>
            <w:tcW w:w="3544" w:type="dxa"/>
          </w:tcPr>
          <w:p w:rsidR="008E4E04" w:rsidRPr="008D789A" w:rsidRDefault="00131905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Varies</w:t>
            </w:r>
          </w:p>
        </w:tc>
      </w:tr>
      <w:tr w:rsidR="008E4E04" w:rsidRPr="008D789A" w:rsidTr="008D789A">
        <w:trPr>
          <w:trHeight w:val="809"/>
        </w:trPr>
        <w:tc>
          <w:tcPr>
            <w:tcW w:w="3944" w:type="dxa"/>
          </w:tcPr>
          <w:p w:rsidR="008E4E04" w:rsidRPr="005D1000" w:rsidRDefault="008E4E04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cognitive set and evaluative attitude of each expert</w:t>
            </w:r>
          </w:p>
        </w:tc>
        <w:tc>
          <w:tcPr>
            <w:tcW w:w="3634" w:type="dxa"/>
          </w:tcPr>
          <w:p w:rsidR="008E4E04" w:rsidRPr="008D789A" w:rsidRDefault="008E4E04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Supportive, accepting, empathic</w:t>
            </w:r>
          </w:p>
        </w:tc>
        <w:tc>
          <w:tcPr>
            <w:tcW w:w="3566" w:type="dxa"/>
          </w:tcPr>
          <w:p w:rsidR="008E4E04" w:rsidRPr="008D789A" w:rsidRDefault="008E4E04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Neutral, objective, detached</w:t>
            </w:r>
          </w:p>
        </w:tc>
        <w:tc>
          <w:tcPr>
            <w:tcW w:w="3544" w:type="dxa"/>
          </w:tcPr>
          <w:p w:rsidR="008E4E04" w:rsidRPr="008D789A" w:rsidRDefault="00131905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Hybrid of both</w:t>
            </w:r>
            <w:r w:rsidR="00A65386">
              <w:rPr>
                <w:rFonts w:ascii="Times New Roman" w:hAnsi="Times New Roman" w:cs="Times New Roman"/>
                <w:sz w:val="20"/>
                <w:szCs w:val="20"/>
              </w:rPr>
              <w:t xml:space="preserve">, but possibly because of care </w:t>
            </w:r>
            <w:r w:rsidR="00A65386" w:rsidRPr="00012251">
              <w:rPr>
                <w:rFonts w:ascii="Times New Roman" w:hAnsi="Times New Roman" w:cs="Times New Roman"/>
                <w:sz w:val="20"/>
                <w:szCs w:val="20"/>
              </w:rPr>
              <w:t>provision</w:t>
            </w:r>
            <w:r w:rsidR="00A65386">
              <w:rPr>
                <w:rFonts w:ascii="Times New Roman" w:hAnsi="Times New Roman" w:cs="Times New Roman"/>
                <w:sz w:val="20"/>
                <w:szCs w:val="20"/>
              </w:rPr>
              <w:t xml:space="preserve"> align with client</w:t>
            </w:r>
          </w:p>
        </w:tc>
      </w:tr>
      <w:tr w:rsidR="008E4E04" w:rsidRPr="008D789A" w:rsidTr="008D789A">
        <w:trPr>
          <w:trHeight w:val="800"/>
        </w:trPr>
        <w:tc>
          <w:tcPr>
            <w:tcW w:w="3944" w:type="dxa"/>
          </w:tcPr>
          <w:p w:rsidR="005D1000" w:rsidRPr="005D1000" w:rsidRDefault="005D1000" w:rsidP="0013190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E04" w:rsidRPr="005D1000" w:rsidRDefault="008E4E04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differing areas of competency of each expert</w:t>
            </w:r>
          </w:p>
        </w:tc>
        <w:tc>
          <w:tcPr>
            <w:tcW w:w="3634" w:type="dxa"/>
          </w:tcPr>
          <w:p w:rsidR="008E4E04" w:rsidRPr="008D789A" w:rsidRDefault="008E4E04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Therapy techniques for treatment of the impairment</w:t>
            </w:r>
          </w:p>
        </w:tc>
        <w:tc>
          <w:tcPr>
            <w:tcW w:w="3566" w:type="dxa"/>
          </w:tcPr>
          <w:p w:rsidR="008E4E04" w:rsidRPr="008D789A" w:rsidRDefault="008E4E04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Forensic evaluation techniques relevant to the legal claim</w:t>
            </w:r>
          </w:p>
        </w:tc>
        <w:tc>
          <w:tcPr>
            <w:tcW w:w="3544" w:type="dxa"/>
          </w:tcPr>
          <w:p w:rsidR="008E4E04" w:rsidRPr="008D789A" w:rsidRDefault="00131905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Therapy techniques for treatment of the impairment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psychological protocols</w:t>
            </w:r>
          </w:p>
        </w:tc>
      </w:tr>
      <w:tr w:rsidR="008E4E04" w:rsidRPr="008D789A" w:rsidTr="008D789A">
        <w:trPr>
          <w:trHeight w:val="701"/>
        </w:trPr>
        <w:tc>
          <w:tcPr>
            <w:tcW w:w="3944" w:type="dxa"/>
          </w:tcPr>
          <w:p w:rsidR="008E4E04" w:rsidRPr="005D1000" w:rsidRDefault="008E4E04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nature of the hypothesis tested by each expert</w:t>
            </w:r>
          </w:p>
        </w:tc>
        <w:tc>
          <w:tcPr>
            <w:tcW w:w="3634" w:type="dxa"/>
          </w:tcPr>
          <w:p w:rsidR="008E4E04" w:rsidRPr="008D789A" w:rsidRDefault="008E4E04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Diagnostic criteria for the purpose of therapy</w:t>
            </w:r>
          </w:p>
        </w:tc>
        <w:tc>
          <w:tcPr>
            <w:tcW w:w="3566" w:type="dxa"/>
          </w:tcPr>
          <w:p w:rsidR="008E4E04" w:rsidRPr="008D789A" w:rsidRDefault="008E4E04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Psycholegal</w:t>
            </w:r>
            <w:proofErr w:type="spellEnd"/>
            <w:r w:rsidRPr="008D789A">
              <w:rPr>
                <w:rFonts w:ascii="Times New Roman" w:hAnsi="Times New Roman" w:cs="Times New Roman"/>
                <w:sz w:val="20"/>
                <w:szCs w:val="20"/>
              </w:rPr>
              <w:t xml:space="preserve"> criteria for purpose of legal adjudication</w:t>
            </w:r>
          </w:p>
        </w:tc>
        <w:tc>
          <w:tcPr>
            <w:tcW w:w="3544" w:type="dxa"/>
          </w:tcPr>
          <w:p w:rsidR="008E4E04" w:rsidRPr="008D789A" w:rsidRDefault="00131905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Hybrid of first 2 columns</w:t>
            </w:r>
          </w:p>
        </w:tc>
      </w:tr>
      <w:tr w:rsidR="008E4E04" w:rsidRPr="008D789A" w:rsidTr="00A65386">
        <w:trPr>
          <w:trHeight w:val="782"/>
        </w:trPr>
        <w:tc>
          <w:tcPr>
            <w:tcW w:w="3944" w:type="dxa"/>
          </w:tcPr>
          <w:p w:rsidR="008E4E04" w:rsidRPr="005D1000" w:rsidRDefault="008E4E04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scrutiny applied t</w:t>
            </w:r>
            <w:r w:rsidR="005D1000"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the information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utiliz</w:t>
            </w:r>
            <w:r w:rsidR="00A3756A"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ed in the process and the role of historical truth</w:t>
            </w:r>
          </w:p>
        </w:tc>
        <w:tc>
          <w:tcPr>
            <w:tcW w:w="3634" w:type="dxa"/>
          </w:tcPr>
          <w:p w:rsidR="008E4E04" w:rsidRPr="008D789A" w:rsidRDefault="00A3756A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Mostly based on information from the person being treated with little scrutiny of the information by the therapist</w:t>
            </w:r>
          </w:p>
        </w:tc>
        <w:tc>
          <w:tcPr>
            <w:tcW w:w="3566" w:type="dxa"/>
          </w:tcPr>
          <w:p w:rsidR="008E4E04" w:rsidRPr="008D789A" w:rsidRDefault="00A3756A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Litigant information supplemented with that of collateral sources and scrutinized by the evaluator and the court</w:t>
            </w:r>
          </w:p>
        </w:tc>
        <w:tc>
          <w:tcPr>
            <w:tcW w:w="3544" w:type="dxa"/>
          </w:tcPr>
          <w:p w:rsidR="008E4E04" w:rsidRPr="008D789A" w:rsidRDefault="001324B2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Depends, can be affected by “demand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characeristics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E4E04" w:rsidRPr="008D789A" w:rsidTr="008D789A">
        <w:trPr>
          <w:trHeight w:val="953"/>
        </w:trPr>
        <w:tc>
          <w:tcPr>
            <w:tcW w:w="3944" w:type="dxa"/>
          </w:tcPr>
          <w:p w:rsidR="008E4E04" w:rsidRPr="005D1000" w:rsidRDefault="00A3756A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amount and control of structure in each relationship</w:t>
            </w:r>
          </w:p>
        </w:tc>
        <w:tc>
          <w:tcPr>
            <w:tcW w:w="3634" w:type="dxa"/>
          </w:tcPr>
          <w:p w:rsidR="008E4E04" w:rsidRPr="008D789A" w:rsidRDefault="00A3756A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Patient structured and relatively less structured than forensic evaluation</w:t>
            </w:r>
          </w:p>
        </w:tc>
        <w:tc>
          <w:tcPr>
            <w:tcW w:w="3566" w:type="dxa"/>
          </w:tcPr>
          <w:p w:rsidR="008E4E04" w:rsidRPr="008D789A" w:rsidRDefault="00A3756A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Evaluator structured and relatively more structured than therapy</w:t>
            </w:r>
          </w:p>
        </w:tc>
        <w:tc>
          <w:tcPr>
            <w:tcW w:w="3544" w:type="dxa"/>
          </w:tcPr>
          <w:p w:rsidR="008E4E04" w:rsidRPr="008D789A" w:rsidRDefault="00A65386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Patient </w:t>
            </w:r>
            <w:r w:rsidR="001324B2">
              <w:rPr>
                <w:rFonts w:ascii="Times New Roman" w:hAnsi="Times New Roman" w:cs="Times New Roman"/>
                <w:sz w:val="20"/>
                <w:szCs w:val="20"/>
              </w:rPr>
              <w:t xml:space="preserve">(and possibly attorney)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Structured</w:t>
            </w:r>
          </w:p>
        </w:tc>
      </w:tr>
      <w:tr w:rsidR="008E4E04" w:rsidRPr="008D789A" w:rsidTr="008D789A">
        <w:trPr>
          <w:trHeight w:val="989"/>
        </w:trPr>
        <w:tc>
          <w:tcPr>
            <w:tcW w:w="3944" w:type="dxa"/>
          </w:tcPr>
          <w:p w:rsidR="008E4E04" w:rsidRPr="005D1000" w:rsidRDefault="00A3756A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nature and degree of “</w:t>
            </w:r>
            <w:proofErr w:type="spellStart"/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adversarialness</w:t>
            </w:r>
            <w:proofErr w:type="spellEnd"/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” in each relationship</w:t>
            </w:r>
          </w:p>
        </w:tc>
        <w:tc>
          <w:tcPr>
            <w:tcW w:w="3634" w:type="dxa"/>
          </w:tcPr>
          <w:p w:rsidR="008E4E04" w:rsidRPr="008D789A" w:rsidRDefault="00A3756A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A helping relationship; rarely adversarial</w:t>
            </w:r>
          </w:p>
        </w:tc>
        <w:tc>
          <w:tcPr>
            <w:tcW w:w="3566" w:type="dxa"/>
          </w:tcPr>
          <w:p w:rsidR="008E4E04" w:rsidRPr="008D789A" w:rsidRDefault="00A3756A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An evaluative relationship; frequently adversarial</w:t>
            </w:r>
          </w:p>
        </w:tc>
        <w:tc>
          <w:tcPr>
            <w:tcW w:w="3544" w:type="dxa"/>
          </w:tcPr>
          <w:p w:rsidR="008E4E04" w:rsidRPr="00A65386" w:rsidRDefault="00A65386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Potentially adversarial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possibly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toward evaluator)</w:t>
            </w:r>
          </w:p>
        </w:tc>
      </w:tr>
      <w:tr w:rsidR="008E4E04" w:rsidRPr="008D789A" w:rsidTr="00A65386">
        <w:trPr>
          <w:trHeight w:val="818"/>
        </w:trPr>
        <w:tc>
          <w:tcPr>
            <w:tcW w:w="3944" w:type="dxa"/>
          </w:tcPr>
          <w:p w:rsidR="008E4E04" w:rsidRPr="005D1000" w:rsidRDefault="00A3756A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The impact on each relationship of critical judgment by the expert</w:t>
            </w:r>
          </w:p>
        </w:tc>
        <w:tc>
          <w:tcPr>
            <w:tcW w:w="3634" w:type="dxa"/>
          </w:tcPr>
          <w:p w:rsidR="008E4E04" w:rsidRPr="008D789A" w:rsidRDefault="00A3756A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 basis of the relationship is the therapeutic alliance and critical judgment is likely to impair that alliance</w:t>
            </w:r>
          </w:p>
        </w:tc>
        <w:tc>
          <w:tcPr>
            <w:tcW w:w="3566" w:type="dxa"/>
          </w:tcPr>
          <w:p w:rsidR="008E4E04" w:rsidRPr="008D789A" w:rsidRDefault="00A3756A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789A">
              <w:rPr>
                <w:rFonts w:ascii="Times New Roman" w:hAnsi="Times New Roman" w:cs="Times New Roman"/>
                <w:sz w:val="20"/>
                <w:szCs w:val="20"/>
              </w:rPr>
              <w:t>The basis of the relationship is evaluative and critical judgment is unlikely to cause serious emotional harm</w:t>
            </w:r>
          </w:p>
        </w:tc>
        <w:tc>
          <w:tcPr>
            <w:tcW w:w="3544" w:type="dxa"/>
          </w:tcPr>
          <w:p w:rsidR="008E4E04" w:rsidRPr="008D789A" w:rsidRDefault="00131905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alliance and critical judgement</w:t>
            </w:r>
            <w:r w:rsidR="00A65386">
              <w:rPr>
                <w:rFonts w:ascii="Times New Roman" w:hAnsi="Times New Roman" w:cs="Times New Roman"/>
                <w:sz w:val="20"/>
                <w:szCs w:val="20"/>
              </w:rPr>
              <w:t xml:space="preserve"> and savviness with </w:t>
            </w:r>
            <w:proofErr w:type="spellStart"/>
            <w:r w:rsidR="00A65386">
              <w:rPr>
                <w:rFonts w:ascii="Times New Roman" w:hAnsi="Times New Roman" w:cs="Times New Roman"/>
                <w:sz w:val="20"/>
                <w:szCs w:val="20"/>
              </w:rPr>
              <w:t>psycholegal</w:t>
            </w:r>
            <w:proofErr w:type="spellEnd"/>
            <w:r w:rsidR="00A65386">
              <w:rPr>
                <w:rFonts w:ascii="Times New Roman" w:hAnsi="Times New Roman" w:cs="Times New Roman"/>
                <w:sz w:val="20"/>
                <w:szCs w:val="20"/>
              </w:rPr>
              <w:t xml:space="preserve"> dynamics</w:t>
            </w:r>
          </w:p>
        </w:tc>
      </w:tr>
      <w:tr w:rsidR="004E65DA" w:rsidRPr="008D789A" w:rsidTr="001324B2">
        <w:trPr>
          <w:trHeight w:val="440"/>
        </w:trPr>
        <w:tc>
          <w:tcPr>
            <w:tcW w:w="3944" w:type="dxa"/>
          </w:tcPr>
          <w:p w:rsidR="004E65DA" w:rsidRDefault="004E65DA" w:rsidP="001319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success is defined</w:t>
            </w:r>
          </w:p>
          <w:p w:rsidR="004E65DA" w:rsidRPr="007C6DB4" w:rsidRDefault="004E65DA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4E65DA" w:rsidRPr="008D789A" w:rsidRDefault="004E65DA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insight and behavioral change</w:t>
            </w:r>
          </w:p>
        </w:tc>
        <w:tc>
          <w:tcPr>
            <w:tcW w:w="3566" w:type="dxa"/>
          </w:tcPr>
          <w:p w:rsidR="004E65DA" w:rsidRPr="008D789A" w:rsidRDefault="004E65DA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psycholegal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factors</w:t>
            </w:r>
            <w:r w:rsidR="001324B2">
              <w:rPr>
                <w:rFonts w:ascii="Times New Roman" w:hAnsi="Times New Roman" w:cs="Times New Roman"/>
                <w:sz w:val="20"/>
                <w:szCs w:val="20"/>
              </w:rPr>
              <w:t xml:space="preserve"> to legal status</w:t>
            </w:r>
          </w:p>
        </w:tc>
        <w:tc>
          <w:tcPr>
            <w:tcW w:w="3544" w:type="dxa"/>
          </w:tcPr>
          <w:p w:rsidR="004E65DA" w:rsidRDefault="001324B2" w:rsidP="001319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of improvement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psycholegal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status</w:t>
            </w:r>
            <w:bookmarkStart w:id="0" w:name="_GoBack"/>
            <w:bookmarkEnd w:id="0"/>
          </w:p>
        </w:tc>
      </w:tr>
    </w:tbl>
    <w:p w:rsidR="008E4E04" w:rsidRPr="00A65386" w:rsidRDefault="00A65386" w:rsidP="001324B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A65386">
        <w:rPr>
          <w:rFonts w:ascii="Times New Roman" w:hAnsi="Times New Roman" w:cs="Times New Roman"/>
          <w:sz w:val="16"/>
          <w:szCs w:val="16"/>
        </w:rPr>
        <w:t xml:space="preserve">Adapted from </w:t>
      </w:r>
      <w:r w:rsidR="002716C4" w:rsidRPr="00A65386">
        <w:rPr>
          <w:rFonts w:ascii="Times New Roman" w:hAnsi="Times New Roman" w:cs="Times New Roman"/>
          <w:sz w:val="16"/>
          <w:szCs w:val="16"/>
        </w:rPr>
        <w:t xml:space="preserve">Greenberg, Stuart A., Shuman, Daniel W., </w:t>
      </w:r>
      <w:r w:rsidR="002716C4" w:rsidRPr="00A65386">
        <w:rPr>
          <w:rFonts w:ascii="Times New Roman" w:hAnsi="Times New Roman" w:cs="Times New Roman"/>
          <w:i/>
          <w:sz w:val="16"/>
          <w:szCs w:val="16"/>
        </w:rPr>
        <w:t xml:space="preserve">Irreconcilable Conflict </w:t>
      </w:r>
      <w:proofErr w:type="gramStart"/>
      <w:r w:rsidR="002716C4" w:rsidRPr="00A65386">
        <w:rPr>
          <w:rFonts w:ascii="Times New Roman" w:hAnsi="Times New Roman" w:cs="Times New Roman"/>
          <w:i/>
          <w:sz w:val="16"/>
          <w:szCs w:val="16"/>
        </w:rPr>
        <w:t>Between</w:t>
      </w:r>
      <w:proofErr w:type="gramEnd"/>
      <w:r w:rsidR="002716C4" w:rsidRPr="00A65386">
        <w:rPr>
          <w:rFonts w:ascii="Times New Roman" w:hAnsi="Times New Roman" w:cs="Times New Roman"/>
          <w:i/>
          <w:sz w:val="16"/>
          <w:szCs w:val="16"/>
        </w:rPr>
        <w:t xml:space="preserve"> Therapeutic and Forensic Roles, </w:t>
      </w:r>
      <w:r w:rsidR="002716C4" w:rsidRPr="00A65386">
        <w:rPr>
          <w:rFonts w:ascii="Times New Roman" w:hAnsi="Times New Roman" w:cs="Times New Roman"/>
          <w:sz w:val="16"/>
          <w:szCs w:val="16"/>
        </w:rPr>
        <w:t>Professional Psychology: Research and Practice (1997) Vol. 28, No. 1, 50-57</w:t>
      </w:r>
    </w:p>
    <w:sectPr w:rsidR="008E4E04" w:rsidRPr="00A65386" w:rsidSect="008E4E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557"/>
    <w:multiLevelType w:val="hybridMultilevel"/>
    <w:tmpl w:val="4D02D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04"/>
    <w:rsid w:val="00012251"/>
    <w:rsid w:val="000E4200"/>
    <w:rsid w:val="00131905"/>
    <w:rsid w:val="001324B2"/>
    <w:rsid w:val="002716C4"/>
    <w:rsid w:val="004E65DA"/>
    <w:rsid w:val="005D1000"/>
    <w:rsid w:val="007C6DB4"/>
    <w:rsid w:val="008D789A"/>
    <w:rsid w:val="008E4E04"/>
    <w:rsid w:val="009E65D2"/>
    <w:rsid w:val="00A3756A"/>
    <w:rsid w:val="00A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E04"/>
    <w:pPr>
      <w:spacing w:after="0" w:line="240" w:lineRule="auto"/>
    </w:pPr>
  </w:style>
  <w:style w:type="table" w:styleId="TableGrid">
    <w:name w:val="Table Grid"/>
    <w:basedOn w:val="TableNormal"/>
    <w:uiPriority w:val="59"/>
    <w:rsid w:val="008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E04"/>
    <w:pPr>
      <w:spacing w:after="0" w:line="240" w:lineRule="auto"/>
    </w:pPr>
  </w:style>
  <w:style w:type="table" w:styleId="TableGrid">
    <w:name w:val="Table Grid"/>
    <w:basedOn w:val="TableNormal"/>
    <w:uiPriority w:val="59"/>
    <w:rsid w:val="008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Gre97</b:Tag>
    <b:SourceType>JournalArticle</b:SourceType>
    <b:Guid>{5A450B39-8043-4348-B6D5-982551DFF080}</b:Guid>
    <b:Title>Irreconcilable Confliect Between Therapeutic and Forensic Roles</b:Title>
    <b:Year>1997</b:Year>
    <b:Author>
      <b:Author>
        <b:NameList>
          <b:Person>
            <b:Last>Greenberg</b:Last>
            <b:First>Stuart</b:First>
            <b:Middle>A.</b:Middle>
          </b:Person>
          <b:Person>
            <b:Last>Shuman</b:Last>
            <b:Middle>W</b:Middle>
            <b:First>Daniel</b:First>
          </b:Person>
        </b:NameList>
      </b:Author>
    </b:Author>
    <b:JournalName>Professional Psychology:Research and Practice</b:JournalName>
    <b:Pages>50-57</b:Pages>
    <b:RefOrder>1</b:RefOrder>
  </b:Source>
</b:Sources>
</file>

<file path=customXml/itemProps1.xml><?xml version="1.0" encoding="utf-8"?>
<ds:datastoreItem xmlns:ds="http://schemas.openxmlformats.org/officeDocument/2006/customXml" ds:itemID="{7704C733-CCFD-4236-8FC3-D2E10D1C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2015-11-18T20:58:00Z</cp:lastPrinted>
  <dcterms:created xsi:type="dcterms:W3CDTF">2015-11-16T22:04:00Z</dcterms:created>
  <dcterms:modified xsi:type="dcterms:W3CDTF">2015-11-19T17:52:00Z</dcterms:modified>
</cp:coreProperties>
</file>